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</w:pPr>
      <w:r w:rsidRPr="00295FAE">
        <w:rPr>
          <w:rStyle w:val="a4"/>
        </w:rPr>
        <w:t>Крымская геморрагическая лихорадка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</w:pPr>
      <w:r w:rsidRPr="00295FAE">
        <w:rPr>
          <w:rStyle w:val="a4"/>
        </w:rPr>
        <w:t>(памятка для населения)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 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 КГЛ - острое инфекционное заболевание человека, передающееся через укусы клещей.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Первые признаки заболевания: озноб, жар, повышение температуры до 39-41°С, сильная головная боль, боли в пояснице, суставах, мышцах, ломота во всем теле, нередко тошнота, общая слабость.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Через 2-4 дня температура может снизиться, но состояние остается без улучшения. Понижение температуры является предвестником возможного наступления у заболевших кровотечения из различных органов.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Человек может заразиться вирусом КГЛ: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при укусах зараженными клещами;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при раздавливании клещей и попадании содержимого на ранки, ссадины, слизистые рта, глаз и др.;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при стрижке овец, забое животных и снятии шкур, в т. ч. зайцев;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при проведении медицинских процедур (контакте с кровью больных).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Активность клещей наблюдается с апреля по ноябрь, максимально - в апреле-июле.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 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Профилактика Крымской геморрагической лихорадки заключается в соблюдении несложных мер индивидуальной защиты: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 xml:space="preserve">при уходе за животными, посещении </w:t>
      </w:r>
      <w:proofErr w:type="spellStart"/>
      <w:r w:rsidRPr="00295FAE">
        <w:t>заклещевленных</w:t>
      </w:r>
      <w:proofErr w:type="spellEnd"/>
      <w:r w:rsidRPr="00295FAE">
        <w:t xml:space="preserve"> участков обязательно использовать защитную одежду (сорочка с манжетами на резинке, брюки заправленные в носки, на нижнюю часть брюк и обувь  нанести отпугивающие клещей средства («</w:t>
      </w:r>
      <w:proofErr w:type="spellStart"/>
      <w:r w:rsidRPr="00295FAE">
        <w:t>Пикник-Антиклещ</w:t>
      </w:r>
      <w:proofErr w:type="spellEnd"/>
      <w:r w:rsidRPr="00295FAE">
        <w:t>», «</w:t>
      </w:r>
      <w:proofErr w:type="spellStart"/>
      <w:r w:rsidRPr="00295FAE">
        <w:t>Торнадо-Антиклещ</w:t>
      </w:r>
      <w:proofErr w:type="spellEnd"/>
      <w:r w:rsidRPr="00295FAE">
        <w:t>» и др.).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 xml:space="preserve">проводить само- и </w:t>
      </w:r>
      <w:proofErr w:type="spellStart"/>
      <w:r w:rsidRPr="00295FAE">
        <w:t>взаимоосмотры</w:t>
      </w:r>
      <w:proofErr w:type="spellEnd"/>
      <w:r w:rsidRPr="00295FAE">
        <w:t xml:space="preserve"> каждые 2 часа, а также заключительный осмотр себя и животных (собак) после возвращения с прогулок на природе;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с животных клещей желательно самостоятельно не снимать, при необходимости обращаться к ветеринарным специалистам;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не раздавливать и не бросать на пол клещей, снятых с животных, более безопасно поместить их в баночку с керосином или мыльным раствором;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не приносить в жилое помещение полевые цветы, ежей и др.;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отдых устраивать на открытых местах и только после контрольного медленного поглаживания по растительности полотенцем, при обнаружении клещей, подобрать другое место для отдыха.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 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</w:pPr>
      <w:r w:rsidRPr="00295FAE">
        <w:rPr>
          <w:rStyle w:val="a4"/>
        </w:rPr>
        <w:t>ПРИ ОБНАРУЖЕНИИ ПРИСОСАВШИХСЯ К ТЕЛУ КЛЕЩЕЙ НЕОБХОДИМО НЕМЕДЛЕННО ОБРАТИТЬСЯ В МЕДИЦИНСКОЕ УЧРЕЖДЕНИЕ.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 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 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  <w:jc w:val="center"/>
      </w:pPr>
      <w:r w:rsidRPr="00295FAE">
        <w:rPr>
          <w:rStyle w:val="a4"/>
        </w:rPr>
        <w:t>КГЛ - листовка для населения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rPr>
          <w:rStyle w:val="a4"/>
        </w:rPr>
        <w:t> 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rPr>
          <w:rStyle w:val="a4"/>
        </w:rPr>
        <w:t>Возбудитель заболевания</w:t>
      </w:r>
      <w:r w:rsidRPr="00295FAE">
        <w:rPr>
          <w:rStyle w:val="apple-converted-space"/>
        </w:rPr>
        <w:t> </w:t>
      </w:r>
      <w:r w:rsidRPr="00295FAE">
        <w:t xml:space="preserve">– вирус, передающийся при укусах, раздавливании, расчесывании клещей, а также через кровь зараженного человека или </w:t>
      </w:r>
      <w:proofErr w:type="spellStart"/>
      <w:r w:rsidRPr="00295FAE">
        <w:t>заклещеванных</w:t>
      </w:r>
      <w:proofErr w:type="spellEnd"/>
      <w:r w:rsidRPr="00295FAE">
        <w:t xml:space="preserve"> домашних животных, птиц.                                       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rPr>
          <w:rStyle w:val="a4"/>
        </w:rPr>
        <w:t>Инкубационный (скрытый) период: 1-14 дней                                          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 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rPr>
          <w:rStyle w:val="a4"/>
        </w:rPr>
        <w:t>Факторы риска заболевания КГЛ: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- пребывание в неблагополучном регионе (выезды на природу, рыбалку и т.п.);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- сезонность (жаркое время года, апрель - сентябрь);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 xml:space="preserve">- профессиональные группы риска (доярки, скотники, чабаны, </w:t>
      </w:r>
      <w:proofErr w:type="spellStart"/>
      <w:r w:rsidRPr="00295FAE">
        <w:t>ветработники</w:t>
      </w:r>
      <w:proofErr w:type="spellEnd"/>
      <w:r w:rsidRPr="00295FAE">
        <w:t>; лица, участвующие в полеводческих работах, сенокосах, индивидуальные владельцы скота и птицы).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Заболевание возникает через 2-7 суток после заражения и протекает в тяжелой форме, сопровождающейся лихорадкой, сыпью, носовыми, желудочными или маточными кровотечениями, с возможным летальным исходом.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rPr>
          <w:rStyle w:val="a4"/>
        </w:rPr>
        <w:t>Заболевание начинается: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Остро, с высокой лихорадки, выраженной интоксикации, проявляющейся в виде слабости, головной боли, тошноты, рвоты, нарушения сна, болей в мышцах конечностей, поясничной области, ломоты в теле, болей в суставах, животе.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rPr>
          <w:rStyle w:val="a4"/>
        </w:rPr>
        <w:t>Меры предосторожности: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 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&gt; при проведении с/</w:t>
      </w:r>
      <w:proofErr w:type="spellStart"/>
      <w:r w:rsidRPr="00295FAE">
        <w:t>х</w:t>
      </w:r>
      <w:proofErr w:type="spellEnd"/>
      <w:r w:rsidRPr="00295FAE">
        <w:t xml:space="preserve"> работ и выездах на природу следует надевать одежду плотно прилегающую к телу и закрывающую руки и шею, на ноги- высокую обувь;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 xml:space="preserve">&gt; каждые два часа необходимо проводить само- и </w:t>
      </w:r>
      <w:proofErr w:type="spellStart"/>
      <w:r w:rsidRPr="00295FAE">
        <w:t>взаимоосмотры</w:t>
      </w:r>
      <w:proofErr w:type="spellEnd"/>
      <w:r w:rsidRPr="00295FAE">
        <w:t>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&gt; при обнаружении клеща следует капнуть на место укуса любым маслом и убедившись, что клещ вылез, осторожно, не раздавливая, извлечь его рукой в перчатке или пинцетом и обработать дезинфицирующим раствором;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&gt; наблюдение за пострадавшим ведется в течение 14 дней при постоянном измерении температуры 2 раза в течение суток. При малейшем повышении температуры необходимо немедленно обратиться к врачу.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&gt; людям, ухаживающим за больными следует использовать средства личной защиты (перчатки, очки, маски, халат).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&gt; при выезде на природу необходимо иметь средства, оказывающие губительное действие на клещей (репелленты).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 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rPr>
          <w:rStyle w:val="a4"/>
        </w:rPr>
        <w:t>Репелленты: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rPr>
          <w:rStyle w:val="a4"/>
        </w:rPr>
        <w:t>На кожу</w:t>
      </w:r>
      <w:r w:rsidRPr="00295FAE">
        <w:rPr>
          <w:rStyle w:val="apple-converted-space"/>
        </w:rPr>
        <w:t> </w:t>
      </w:r>
      <w:r w:rsidRPr="00295FAE">
        <w:t xml:space="preserve">– </w:t>
      </w:r>
      <w:proofErr w:type="spellStart"/>
      <w:r w:rsidRPr="00295FAE">
        <w:t>Дэта</w:t>
      </w:r>
      <w:proofErr w:type="spellEnd"/>
      <w:r w:rsidRPr="00295FAE">
        <w:t>, Тайга (лосьон - аэрозоль), Табу – Б (крем)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rPr>
          <w:rStyle w:val="a4"/>
        </w:rPr>
        <w:t>На одежду</w:t>
      </w:r>
      <w:r w:rsidRPr="00295FAE">
        <w:rPr>
          <w:rStyle w:val="apple-converted-space"/>
        </w:rPr>
        <w:t> </w:t>
      </w:r>
      <w:r w:rsidRPr="00295FAE">
        <w:t xml:space="preserve">– </w:t>
      </w:r>
      <w:proofErr w:type="spellStart"/>
      <w:r w:rsidRPr="00295FAE">
        <w:t>Дэта</w:t>
      </w:r>
      <w:proofErr w:type="spellEnd"/>
      <w:r w:rsidRPr="00295FAE">
        <w:t xml:space="preserve"> –98, </w:t>
      </w:r>
      <w:proofErr w:type="spellStart"/>
      <w:r w:rsidRPr="00295FAE">
        <w:t>Дэкса</w:t>
      </w:r>
      <w:proofErr w:type="spellEnd"/>
      <w:r w:rsidRPr="00295FAE">
        <w:t xml:space="preserve"> –98, </w:t>
      </w:r>
      <w:proofErr w:type="spellStart"/>
      <w:r w:rsidRPr="00295FAE">
        <w:t>карбоксид</w:t>
      </w:r>
      <w:proofErr w:type="spellEnd"/>
      <w:r w:rsidRPr="00295FAE">
        <w:t>.</w:t>
      </w:r>
    </w:p>
    <w:p w:rsidR="00295FAE" w:rsidRPr="00295FAE" w:rsidRDefault="00295FAE" w:rsidP="00295FAE">
      <w:pPr>
        <w:pStyle w:val="a3"/>
        <w:shd w:val="clear" w:color="auto" w:fill="FFFFFF"/>
        <w:spacing w:before="0" w:beforeAutospacing="0" w:after="0" w:afterAutospacing="0"/>
      </w:pPr>
      <w:r w:rsidRPr="00295FAE">
        <w:t>Применять репелленты согласно прилагаемой инструкции.</w:t>
      </w:r>
    </w:p>
    <w:p w:rsidR="00866756" w:rsidRPr="00295FAE" w:rsidRDefault="00866756" w:rsidP="00295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6756" w:rsidRPr="00295FAE" w:rsidSect="0086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295FAE"/>
    <w:rsid w:val="00295FAE"/>
    <w:rsid w:val="00342D8E"/>
    <w:rsid w:val="00866756"/>
    <w:rsid w:val="00873840"/>
    <w:rsid w:val="008E7FDD"/>
    <w:rsid w:val="009F2A45"/>
    <w:rsid w:val="00B120D8"/>
    <w:rsid w:val="00B8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FAE"/>
    <w:rPr>
      <w:b/>
      <w:bCs/>
    </w:rPr>
  </w:style>
  <w:style w:type="character" w:customStyle="1" w:styleId="apple-converted-space">
    <w:name w:val="apple-converted-space"/>
    <w:basedOn w:val="a0"/>
    <w:rsid w:val="00295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3546</Characters>
  <Application>Microsoft Office Word</Application>
  <DocSecurity>0</DocSecurity>
  <Lines>29</Lines>
  <Paragraphs>8</Paragraphs>
  <ScaleCrop>false</ScaleCrop>
  <Company>Hewlett-Packard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2017-04-18T06:29:00Z</dcterms:created>
  <dcterms:modified xsi:type="dcterms:W3CDTF">2017-04-18T06:31:00Z</dcterms:modified>
</cp:coreProperties>
</file>